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6139" w:rsidRDefault="00256139" w:rsidP="00256139">
      <w:pPr>
        <w:pStyle w:val="Heading2"/>
      </w:pPr>
      <w:bookmarkStart w:id="0" w:name="_Toc375819986"/>
      <w:bookmarkStart w:id="1" w:name="_Toc249803733"/>
      <w:r w:rsidRPr="00332FE5">
        <w:t>Step 2: Define a Vision</w:t>
      </w:r>
      <w:bookmarkEnd w:id="0"/>
      <w:bookmarkEnd w:id="1"/>
    </w:p>
    <w:p w:rsidR="00256139" w:rsidRPr="00BE1612" w:rsidRDefault="00256139" w:rsidP="00256139">
      <w:bookmarkStart w:id="2" w:name="_GoBack"/>
      <w:bookmarkEnd w:id="2"/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12708"/>
      </w:tblGrid>
      <w:tr w:rsidR="00256139" w:rsidRPr="0026285A" w:rsidTr="00257124">
        <w:trPr>
          <w:trHeight w:val="576"/>
          <w:tblHeader/>
        </w:trPr>
        <w:tc>
          <w:tcPr>
            <w:tcW w:w="12708" w:type="dxa"/>
            <w:tcBorders>
              <w:bottom w:val="single" w:sz="4" w:space="0" w:color="auto"/>
            </w:tcBorders>
            <w:shd w:val="clear" w:color="auto" w:fill="CB3524"/>
            <w:vAlign w:val="bottom"/>
          </w:tcPr>
          <w:p w:rsidR="00256139" w:rsidRPr="00852956" w:rsidRDefault="00256139" w:rsidP="00257124">
            <w:pPr>
              <w:rPr>
                <w:rFonts w:eastAsia="MS Gothic" w:cs="Times New Roman"/>
                <w:b/>
                <w:bCs/>
                <w:color w:val="FFFFFF" w:themeColor="background1"/>
              </w:rPr>
            </w:pPr>
            <w:r>
              <w:rPr>
                <w:rFonts w:eastAsia="MS Gothic" w:cs="Times New Roman"/>
                <w:b/>
                <w:bCs/>
                <w:color w:val="FFFFFF" w:themeColor="background1"/>
              </w:rPr>
              <w:t xml:space="preserve">ILLUSTRATIVE </w:t>
            </w:r>
            <w:r w:rsidRPr="00852956">
              <w:rPr>
                <w:rFonts w:eastAsia="MS Gothic" w:cs="Times New Roman"/>
                <w:b/>
                <w:bCs/>
                <w:color w:val="FFFFFF" w:themeColor="background1"/>
              </w:rPr>
              <w:t>VISION</w:t>
            </w:r>
          </w:p>
        </w:tc>
      </w:tr>
      <w:tr w:rsidR="00256139" w:rsidRPr="0026285A" w:rsidTr="00257124">
        <w:tc>
          <w:tcPr>
            <w:tcW w:w="12708" w:type="dxa"/>
          </w:tcPr>
          <w:p w:rsidR="00256139" w:rsidRDefault="00256139" w:rsidP="00257124"/>
          <w:p w:rsidR="00256139" w:rsidRDefault="00256139" w:rsidP="00257124">
            <w:pPr>
              <w:rPr>
                <w:rFonts w:asciiTheme="majorHAnsi" w:eastAsiaTheme="majorEastAsia" w:hAnsiTheme="majorHAnsi" w:cstheme="majorBidi"/>
                <w:b/>
                <w:bCs/>
                <w:i/>
                <w:color w:val="5B9BD5" w:themeColor="accent1"/>
              </w:rPr>
            </w:pPr>
            <w:r w:rsidRPr="003B1B36">
              <w:t>Women, their partners, and their providers recognize implants as an affordable, safe, convenient and socially acceptable method to ensure healthy timing and spacing of pregnancies, leading to increased uptake of implants.</w:t>
            </w:r>
          </w:p>
          <w:p w:rsidR="00256139" w:rsidRPr="0026285A" w:rsidRDefault="00256139" w:rsidP="00257124">
            <w:pPr>
              <w:rPr>
                <w:rFonts w:eastAsia="Cambria" w:cs="Times New Roman"/>
                <w:sz w:val="20"/>
                <w:szCs w:val="20"/>
              </w:rPr>
            </w:pPr>
          </w:p>
        </w:tc>
      </w:tr>
    </w:tbl>
    <w:p w:rsidR="00256139" w:rsidRDefault="00256139" w:rsidP="00256139">
      <w:pPr>
        <w:pStyle w:val="Heading2"/>
      </w:pPr>
    </w:p>
    <w:sectPr w:rsidR="00256139" w:rsidSect="00256139">
      <w:headerReference w:type="default" r:id="rId7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56B4" w:rsidRDefault="002756B4">
      <w:pPr>
        <w:spacing w:after="0" w:line="240" w:lineRule="auto"/>
      </w:pPr>
      <w:r>
        <w:separator/>
      </w:r>
    </w:p>
  </w:endnote>
  <w:endnote w:type="continuationSeparator" w:id="0">
    <w:p w:rsidR="002756B4" w:rsidRDefault="002756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56B4" w:rsidRDefault="002756B4">
      <w:pPr>
        <w:spacing w:after="0" w:line="240" w:lineRule="auto"/>
      </w:pPr>
      <w:r>
        <w:separator/>
      </w:r>
    </w:p>
  </w:footnote>
  <w:footnote w:type="continuationSeparator" w:id="0">
    <w:p w:rsidR="002756B4" w:rsidRDefault="002756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12660"/>
      <w:gridCol w:w="530"/>
    </w:tblGrid>
    <w:tr w:rsidR="001479DD" w:rsidTr="00175C66">
      <w:tc>
        <w:tcPr>
          <w:tcW w:w="4799" w:type="pct"/>
          <w:tcBorders>
            <w:bottom w:val="single" w:sz="4" w:space="0" w:color="auto"/>
          </w:tcBorders>
          <w:vAlign w:val="bottom"/>
        </w:tcPr>
        <w:p w:rsidR="001479DD" w:rsidRPr="00175C66" w:rsidRDefault="00256139">
          <w:pPr>
            <w:pStyle w:val="Header"/>
            <w:jc w:val="right"/>
            <w:rPr>
              <w:rFonts w:ascii="Calibri" w:hAnsi="Calibri"/>
              <w:bCs/>
              <w:i/>
              <w:noProof/>
              <w:color w:val="000000" w:themeColor="text1"/>
              <w:sz w:val="24"/>
              <w:szCs w:val="24"/>
            </w:rPr>
          </w:pPr>
          <w:r w:rsidRPr="00D21CA1">
            <w:rPr>
              <w:rFonts w:ascii="Calibri" w:hAnsi="Calibri"/>
              <w:bCs/>
              <w:i/>
              <w:noProof/>
              <w:color w:val="000000" w:themeColor="text1"/>
              <w:sz w:val="24"/>
              <w:szCs w:val="24"/>
            </w:rPr>
            <w:t xml:space="preserve">An Illustrative </w:t>
          </w:r>
          <w:r>
            <w:rPr>
              <w:rFonts w:ascii="Calibri" w:hAnsi="Calibri"/>
              <w:bCs/>
              <w:i/>
              <w:noProof/>
              <w:color w:val="000000" w:themeColor="text1"/>
              <w:sz w:val="24"/>
              <w:szCs w:val="24"/>
            </w:rPr>
            <w:t>Communication Strategy for Contraceptive Implants: Step 2 (Define a Vision)</w:t>
          </w:r>
        </w:p>
      </w:tc>
      <w:tc>
        <w:tcPr>
          <w:tcW w:w="201" w:type="pct"/>
          <w:tcBorders>
            <w:bottom w:val="single" w:sz="4" w:space="0" w:color="C45911" w:themeColor="accent2" w:themeShade="BF"/>
          </w:tcBorders>
          <w:shd w:val="clear" w:color="auto" w:fill="C45911" w:themeFill="accent2" w:themeFillShade="BF"/>
          <w:vAlign w:val="bottom"/>
        </w:tcPr>
        <w:p w:rsidR="001479DD" w:rsidRDefault="00256139" w:rsidP="00175C66">
          <w:pPr>
            <w:pStyle w:val="Header"/>
            <w:rPr>
              <w:color w:val="FFFFFF" w:themeColor="background1"/>
            </w:rPr>
          </w:pPr>
          <w:r w:rsidRPr="00124693">
            <w:rPr>
              <w:rFonts w:ascii="Calibri" w:hAnsi="Calibri"/>
              <w:b/>
              <w:color w:val="FFFFFF" w:themeColor="background1"/>
              <w:sz w:val="24"/>
              <w:szCs w:val="24"/>
            </w:rPr>
            <w:fldChar w:fldCharType="begin"/>
          </w:r>
          <w:r w:rsidRPr="00124693">
            <w:rPr>
              <w:rFonts w:ascii="Calibri" w:hAnsi="Calibri"/>
              <w:b/>
              <w:color w:val="FFFFFF" w:themeColor="background1"/>
              <w:sz w:val="24"/>
              <w:szCs w:val="24"/>
            </w:rPr>
            <w:instrText xml:space="preserve"> PAGE   \* MERGEFORMAT </w:instrText>
          </w:r>
          <w:r w:rsidRPr="00124693">
            <w:rPr>
              <w:rFonts w:ascii="Calibri" w:hAnsi="Calibri"/>
              <w:b/>
              <w:color w:val="FFFFFF" w:themeColor="background1"/>
              <w:sz w:val="24"/>
              <w:szCs w:val="24"/>
            </w:rPr>
            <w:fldChar w:fldCharType="separate"/>
          </w:r>
          <w:r w:rsidR="0099556A">
            <w:rPr>
              <w:rFonts w:ascii="Calibri" w:hAnsi="Calibri"/>
              <w:b/>
              <w:noProof/>
              <w:color w:val="FFFFFF" w:themeColor="background1"/>
              <w:sz w:val="24"/>
              <w:szCs w:val="24"/>
            </w:rPr>
            <w:t>1</w:t>
          </w:r>
          <w:r w:rsidRPr="00124693">
            <w:rPr>
              <w:rFonts w:ascii="Calibri" w:hAnsi="Calibri"/>
              <w:b/>
              <w:color w:val="FFFFFF" w:themeColor="background1"/>
              <w:sz w:val="24"/>
              <w:szCs w:val="24"/>
            </w:rPr>
            <w:fldChar w:fldCharType="end"/>
          </w:r>
        </w:p>
      </w:tc>
    </w:tr>
  </w:tbl>
  <w:p w:rsidR="001479DD" w:rsidRDefault="002756B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6139"/>
    <w:rsid w:val="000D6438"/>
    <w:rsid w:val="00256139"/>
    <w:rsid w:val="002756B4"/>
    <w:rsid w:val="0099556A"/>
    <w:rsid w:val="00AA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6139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25613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Heading1"/>
    <w:next w:val="Normal"/>
    <w:link w:val="Heading2Char"/>
    <w:autoRedefine/>
    <w:uiPriority w:val="9"/>
    <w:unhideWhenUsed/>
    <w:qFormat/>
    <w:rsid w:val="00256139"/>
    <w:pPr>
      <w:spacing w:before="120" w:after="120"/>
      <w:outlineLvl w:val="1"/>
    </w:pPr>
    <w:rPr>
      <w:rFonts w:asciiTheme="minorHAnsi" w:hAnsiTheme="minorHAnsi" w:cstheme="minorHAnsi"/>
      <w:b/>
      <w:bCs/>
      <w:color w:val="C0000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56139"/>
    <w:rPr>
      <w:rFonts w:eastAsiaTheme="majorEastAsia" w:cstheme="minorHAnsi"/>
      <w:b/>
      <w:bCs/>
      <w:color w:val="C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2561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6139"/>
  </w:style>
  <w:style w:type="table" w:customStyle="1" w:styleId="TableGrid1">
    <w:name w:val="Table Grid1"/>
    <w:basedOn w:val="TableNormal"/>
    <w:next w:val="TableGrid"/>
    <w:uiPriority w:val="59"/>
    <w:rsid w:val="002561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25613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2561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6139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25613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Heading1"/>
    <w:next w:val="Normal"/>
    <w:link w:val="Heading2Char"/>
    <w:autoRedefine/>
    <w:uiPriority w:val="9"/>
    <w:unhideWhenUsed/>
    <w:qFormat/>
    <w:rsid w:val="00256139"/>
    <w:pPr>
      <w:spacing w:before="120" w:after="120"/>
      <w:outlineLvl w:val="1"/>
    </w:pPr>
    <w:rPr>
      <w:rFonts w:asciiTheme="minorHAnsi" w:hAnsiTheme="minorHAnsi" w:cstheme="minorHAnsi"/>
      <w:b/>
      <w:bCs/>
      <w:color w:val="C0000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56139"/>
    <w:rPr>
      <w:rFonts w:eastAsiaTheme="majorEastAsia" w:cstheme="minorHAnsi"/>
      <w:b/>
      <w:bCs/>
      <w:color w:val="C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2561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6139"/>
  </w:style>
  <w:style w:type="table" w:customStyle="1" w:styleId="TableGrid1">
    <w:name w:val="Table Grid1"/>
    <w:basedOn w:val="TableNormal"/>
    <w:next w:val="TableGrid"/>
    <w:uiPriority w:val="59"/>
    <w:rsid w:val="002561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25613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2561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</Words>
  <Characters>232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Avila, Megan</dc:creator>
  <cp:keywords/>
  <dc:description/>
  <cp:lastModifiedBy>Joanna Skinner</cp:lastModifiedBy>
  <cp:revision>3</cp:revision>
  <dcterms:created xsi:type="dcterms:W3CDTF">2014-03-18T19:31:00Z</dcterms:created>
  <dcterms:modified xsi:type="dcterms:W3CDTF">2014-03-20T13:03:00Z</dcterms:modified>
</cp:coreProperties>
</file>