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19" w:rsidRPr="00D45784" w:rsidRDefault="00E37619" w:rsidP="00E37619">
      <w:pPr>
        <w:rPr>
          <w:rFonts w:ascii="Arial" w:hAnsi="Arial" w:cs="Arial"/>
        </w:rPr>
      </w:pPr>
      <w:r w:rsidRPr="00D45784">
        <w:rPr>
          <w:rFonts w:ascii="Arial" w:hAnsi="Arial" w:cs="Arial"/>
          <w:noProof/>
        </w:rPr>
        <w:drawing>
          <wp:inline distT="0" distB="0" distL="0" distR="0">
            <wp:extent cx="3044441" cy="11430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3logo285px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10" cy="114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619" w:rsidRPr="00D45784" w:rsidRDefault="00E37619" w:rsidP="00E37619">
      <w:pPr>
        <w:jc w:val="right"/>
        <w:rPr>
          <w:rFonts w:ascii="Arial" w:hAnsi="Arial" w:cs="Arial"/>
          <w:sz w:val="32"/>
          <w:szCs w:val="32"/>
        </w:rPr>
      </w:pPr>
      <w:r w:rsidRPr="00D45784">
        <w:rPr>
          <w:rFonts w:ascii="Arial" w:hAnsi="Arial" w:cs="Arial"/>
          <w:sz w:val="32"/>
          <w:szCs w:val="32"/>
        </w:rPr>
        <w:t xml:space="preserve">STEP </w:t>
      </w:r>
      <w:r w:rsidR="00FB55AA">
        <w:rPr>
          <w:rFonts w:ascii="Arial" w:hAnsi="Arial" w:cs="Arial"/>
          <w:sz w:val="32"/>
          <w:szCs w:val="32"/>
        </w:rPr>
        <w:t>2</w:t>
      </w:r>
      <w:r w:rsidRPr="00D45784">
        <w:rPr>
          <w:rFonts w:ascii="Arial" w:hAnsi="Arial" w:cs="Arial"/>
          <w:sz w:val="32"/>
          <w:szCs w:val="32"/>
        </w:rPr>
        <w:t xml:space="preserve">: </w:t>
      </w:r>
      <w:r w:rsidR="00FB55AA">
        <w:rPr>
          <w:rFonts w:ascii="Arial" w:hAnsi="Arial" w:cs="Arial"/>
          <w:sz w:val="32"/>
          <w:szCs w:val="32"/>
        </w:rPr>
        <w:t>Analyze the Situation</w:t>
      </w:r>
    </w:p>
    <w:p w:rsidR="00E37619" w:rsidRPr="00D45784" w:rsidRDefault="00E37619" w:rsidP="00E37619">
      <w:pPr>
        <w:rPr>
          <w:rFonts w:ascii="Arial" w:hAnsi="Arial" w:cs="Arial"/>
        </w:rPr>
      </w:pPr>
    </w:p>
    <w:p w:rsidR="00FB55AA" w:rsidRPr="00565A3F" w:rsidRDefault="00FB55AA" w:rsidP="00FB55AA">
      <w:pPr>
        <w:pStyle w:val="Heading3"/>
      </w:pPr>
      <w:r w:rsidRPr="00565A3F">
        <w:t>How to use the situation analysis</w:t>
      </w:r>
    </w:p>
    <w:p w:rsidR="00FB55AA" w:rsidRDefault="00FB55AA" w:rsidP="00FB55AA">
      <w:r w:rsidRPr="001778F6">
        <w:t>Organize the situation analysis findings in a way that makes them easy to use</w:t>
      </w:r>
      <w:r>
        <w:t xml:space="preserve"> and helps you focus on the most important information, as in Table 1, below</w:t>
      </w:r>
      <w:r w:rsidRPr="001778F6">
        <w:t xml:space="preserve">. (This can actually be done </w:t>
      </w:r>
      <w:r>
        <w:t xml:space="preserve">as you gather the information.) </w:t>
      </w:r>
    </w:p>
    <w:p w:rsidR="00FB55AA" w:rsidRDefault="00FB55AA" w:rsidP="00FB55AA"/>
    <w:p w:rsidR="00FB55AA" w:rsidRDefault="00FB55AA" w:rsidP="00FB55AA">
      <w:r>
        <w:t xml:space="preserve">Factors associated with optimal and suboptimal breastfeeding practices could be a combination of individual, family, community, and structural. </w:t>
      </w:r>
    </w:p>
    <w:p w:rsidR="00FB55AA" w:rsidRPr="001778F6" w:rsidRDefault="00FB55AA" w:rsidP="00FB55AA"/>
    <w:p w:rsidR="00FB55AA" w:rsidRDefault="00FB55AA" w:rsidP="00FB55AA">
      <w:pPr>
        <w:spacing w:before="120" w:after="120"/>
        <w:rPr>
          <w:b/>
        </w:rPr>
      </w:pPr>
      <w:proofErr w:type="gramStart"/>
      <w:r w:rsidRPr="004E6628">
        <w:rPr>
          <w:b/>
        </w:rPr>
        <w:t>Table 1.</w:t>
      </w:r>
      <w:proofErr w:type="gramEnd"/>
      <w:r w:rsidRPr="004E6628">
        <w:rPr>
          <w:b/>
        </w:rPr>
        <w:t xml:space="preserve"> Framework for organizing situation analysis findings</w:t>
      </w:r>
    </w:p>
    <w:tbl>
      <w:tblPr>
        <w:tblStyle w:val="TableGrid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2520"/>
        <w:gridCol w:w="2520"/>
      </w:tblGrid>
      <w:tr w:rsidR="00FB55AA" w:rsidRPr="002E55C8" w:rsidTr="00FB55AA">
        <w:trPr>
          <w:trHeight w:val="872"/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FB55AA" w:rsidRPr="002E55C8" w:rsidRDefault="00FB55AA" w:rsidP="00EA4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Audience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9D9D9"/>
          </w:tcPr>
          <w:p w:rsidR="00FB55AA" w:rsidRPr="002E55C8" w:rsidRDefault="00FB55AA" w:rsidP="00EA4A6B">
            <w:pPr>
              <w:rPr>
                <w:b/>
                <w:sz w:val="20"/>
                <w:szCs w:val="20"/>
              </w:rPr>
            </w:pPr>
            <w:r w:rsidRPr="002E55C8">
              <w:rPr>
                <w:b/>
                <w:sz w:val="20"/>
                <w:szCs w:val="20"/>
              </w:rPr>
              <w:t>Current Behaviors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</w:tcPr>
          <w:p w:rsidR="00FB55AA" w:rsidRPr="002E55C8" w:rsidRDefault="00FB55AA" w:rsidP="00EA4A6B">
            <w:pPr>
              <w:rPr>
                <w:b/>
                <w:sz w:val="20"/>
                <w:szCs w:val="20"/>
              </w:rPr>
            </w:pPr>
            <w:r w:rsidRPr="002E55C8">
              <w:rPr>
                <w:b/>
                <w:sz w:val="20"/>
                <w:szCs w:val="20"/>
              </w:rPr>
              <w:t xml:space="preserve">Factors </w:t>
            </w:r>
            <w:r>
              <w:rPr>
                <w:b/>
                <w:sz w:val="20"/>
                <w:szCs w:val="20"/>
              </w:rPr>
              <w:t>associated with</w:t>
            </w:r>
            <w:r w:rsidRPr="002E55C8">
              <w:rPr>
                <w:b/>
                <w:sz w:val="20"/>
                <w:szCs w:val="20"/>
              </w:rPr>
              <w:t xml:space="preserve"> suboptimal breastfeeding practices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</w:tcPr>
          <w:p w:rsidR="00FB55AA" w:rsidRPr="002E55C8" w:rsidRDefault="00FB55AA" w:rsidP="00EA4A6B">
            <w:pPr>
              <w:rPr>
                <w:b/>
                <w:sz w:val="20"/>
                <w:szCs w:val="20"/>
              </w:rPr>
            </w:pPr>
            <w:r w:rsidRPr="002E55C8">
              <w:rPr>
                <w:b/>
                <w:sz w:val="20"/>
                <w:szCs w:val="20"/>
              </w:rPr>
              <w:t xml:space="preserve">Factors </w:t>
            </w:r>
            <w:r>
              <w:rPr>
                <w:b/>
                <w:sz w:val="20"/>
                <w:szCs w:val="20"/>
              </w:rPr>
              <w:t>associated with</w:t>
            </w:r>
            <w:r w:rsidRPr="002E55C8">
              <w:rPr>
                <w:b/>
                <w:sz w:val="20"/>
                <w:szCs w:val="20"/>
              </w:rPr>
              <w:t xml:space="preserve"> optimal breastfeeding practices</w:t>
            </w:r>
          </w:p>
        </w:tc>
      </w:tr>
      <w:tr w:rsidR="00FB55AA" w:rsidRPr="00466A09" w:rsidTr="00EA4A6B">
        <w:trPr>
          <w:tblHeader/>
        </w:trPr>
        <w:tc>
          <w:tcPr>
            <w:tcW w:w="9180" w:type="dxa"/>
            <w:gridSpan w:val="4"/>
            <w:shd w:val="pct15" w:color="auto" w:fill="auto"/>
          </w:tcPr>
          <w:p w:rsidR="00FB55AA" w:rsidRPr="00466A09" w:rsidRDefault="00FB55AA" w:rsidP="00EA4A6B">
            <w:pPr>
              <w:rPr>
                <w:b/>
                <w:sz w:val="20"/>
                <w:szCs w:val="20"/>
              </w:rPr>
            </w:pPr>
            <w:r w:rsidRPr="00466A09">
              <w:rPr>
                <w:b/>
              </w:rPr>
              <w:t>Primary Audience</w:t>
            </w:r>
          </w:p>
        </w:tc>
      </w:tr>
      <w:tr w:rsidR="00FB55AA" w:rsidRPr="002E55C8" w:rsidTr="00FB55AA">
        <w:trPr>
          <w:trHeight w:val="864"/>
          <w:tblHeader/>
        </w:trPr>
        <w:tc>
          <w:tcPr>
            <w:tcW w:w="1980" w:type="dxa"/>
          </w:tcPr>
          <w:p w:rsidR="00FB55AA" w:rsidRPr="00FB55AA" w:rsidRDefault="00FB55AA" w:rsidP="00EA4A6B">
            <w:pPr>
              <w:rPr>
                <w:sz w:val="22"/>
                <w:szCs w:val="22"/>
              </w:rPr>
            </w:pPr>
            <w:r w:rsidRPr="00FB55AA">
              <w:rPr>
                <w:sz w:val="22"/>
                <w:szCs w:val="22"/>
              </w:rPr>
              <w:t>Mothers</w:t>
            </w:r>
          </w:p>
        </w:tc>
        <w:sdt>
          <w:sdtPr>
            <w:rPr>
              <w:b/>
              <w:sz w:val="20"/>
              <w:szCs w:val="20"/>
            </w:rPr>
            <w:id w:val="1933032"/>
            <w:placeholder>
              <w:docPart w:val="48245C9005134937BB2942F21B8C09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160" w:type="dxa"/>
              </w:tcPr>
              <w:p w:rsidR="00FB55AA" w:rsidRPr="002E55C8" w:rsidRDefault="00AA26BA" w:rsidP="00AA26BA">
                <w:pPr>
                  <w:rPr>
                    <w:b/>
                    <w:sz w:val="20"/>
                    <w:szCs w:val="20"/>
                  </w:rPr>
                </w:pPr>
                <w:r w:rsidRPr="00AA26BA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  <w:sdt>
          <w:sdtPr>
            <w:rPr>
              <w:b/>
              <w:color w:val="808080"/>
              <w:sz w:val="20"/>
              <w:szCs w:val="20"/>
            </w:rPr>
            <w:id w:val="1933033"/>
            <w:placeholder>
              <w:docPart w:val="27A9019AA4DE4DC8BD0B3B8F9C80FC28"/>
            </w:placeholder>
            <w:showingPlcHdr/>
          </w:sdtPr>
          <w:sdtEndPr/>
          <w:sdtContent>
            <w:tc>
              <w:tcPr>
                <w:tcW w:w="2520" w:type="dxa"/>
              </w:tcPr>
              <w:p w:rsidR="00FB55AA" w:rsidRPr="002E55C8" w:rsidRDefault="00FB55AA" w:rsidP="00EA4A6B">
                <w:pPr>
                  <w:rPr>
                    <w:b/>
                    <w:sz w:val="20"/>
                    <w:szCs w:val="20"/>
                  </w:rPr>
                </w:pPr>
                <w:r w:rsidRPr="000D7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0"/>
              <w:szCs w:val="20"/>
            </w:rPr>
            <w:id w:val="1933034"/>
            <w:placeholder>
              <w:docPart w:val="2DFCBC7BE27F4DE3864C870674F50A3D"/>
            </w:placeholder>
            <w:showingPlcHdr/>
          </w:sdtPr>
          <w:sdtEndPr/>
          <w:sdtContent>
            <w:tc>
              <w:tcPr>
                <w:tcW w:w="2520" w:type="dxa"/>
              </w:tcPr>
              <w:p w:rsidR="00FB55AA" w:rsidRPr="002E55C8" w:rsidRDefault="00FB55AA" w:rsidP="00EA4A6B">
                <w:pPr>
                  <w:rPr>
                    <w:b/>
                    <w:sz w:val="20"/>
                    <w:szCs w:val="20"/>
                  </w:rPr>
                </w:pPr>
                <w:r w:rsidRPr="000D7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B55AA" w:rsidRPr="002E55C8" w:rsidTr="00FB55AA">
        <w:trPr>
          <w:trHeight w:val="864"/>
          <w:tblHeader/>
        </w:trPr>
        <w:tc>
          <w:tcPr>
            <w:tcW w:w="1980" w:type="dxa"/>
            <w:tcBorders>
              <w:bottom w:val="single" w:sz="4" w:space="0" w:color="auto"/>
            </w:tcBorders>
          </w:tcPr>
          <w:p w:rsidR="00FB55AA" w:rsidRPr="00FB55AA" w:rsidRDefault="00FB55AA" w:rsidP="00EA4A6B">
            <w:pPr>
              <w:rPr>
                <w:sz w:val="22"/>
                <w:szCs w:val="22"/>
              </w:rPr>
            </w:pPr>
            <w:r w:rsidRPr="00FB55AA">
              <w:rPr>
                <w:sz w:val="22"/>
                <w:szCs w:val="22"/>
              </w:rPr>
              <w:t>Grandmothers</w:t>
            </w:r>
          </w:p>
        </w:tc>
        <w:sdt>
          <w:sdtPr>
            <w:rPr>
              <w:b/>
              <w:sz w:val="20"/>
              <w:szCs w:val="20"/>
            </w:rPr>
            <w:id w:val="1933035"/>
            <w:placeholder>
              <w:docPart w:val="1E6046C705BE4A178AFD0957E62F5256"/>
            </w:placeholder>
            <w:showingPlcHdr/>
          </w:sdtPr>
          <w:sdtEndPr/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:rsidR="00FB55AA" w:rsidRPr="002E55C8" w:rsidRDefault="00DE173B" w:rsidP="00DE173B">
                <w:pPr>
                  <w:rPr>
                    <w:b/>
                    <w:sz w:val="20"/>
                    <w:szCs w:val="20"/>
                  </w:rPr>
                </w:pPr>
                <w:r w:rsidRPr="00DE17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0"/>
              <w:szCs w:val="20"/>
            </w:rPr>
            <w:id w:val="1933036"/>
            <w:placeholder>
              <w:docPart w:val="651D60C1737D4FBDB0E60C1B1C8EFC08"/>
            </w:placeholder>
            <w:showingPlcHdr/>
          </w:sdtPr>
          <w:sdtEndPr/>
          <w:sdtContent>
            <w:tc>
              <w:tcPr>
                <w:tcW w:w="2520" w:type="dxa"/>
                <w:tcBorders>
                  <w:bottom w:val="single" w:sz="4" w:space="0" w:color="auto"/>
                </w:tcBorders>
              </w:tcPr>
              <w:p w:rsidR="00FB55AA" w:rsidRPr="002E55C8" w:rsidRDefault="00FB55AA" w:rsidP="00EA4A6B">
                <w:pPr>
                  <w:rPr>
                    <w:b/>
                    <w:sz w:val="20"/>
                    <w:szCs w:val="20"/>
                  </w:rPr>
                </w:pPr>
                <w:r w:rsidRPr="000D7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0"/>
              <w:szCs w:val="20"/>
            </w:rPr>
            <w:id w:val="1933037"/>
            <w:placeholder>
              <w:docPart w:val="78D253FF262346A7B43D5E202D286E67"/>
            </w:placeholder>
            <w:showingPlcHdr/>
          </w:sdtPr>
          <w:sdtEndPr/>
          <w:sdtContent>
            <w:tc>
              <w:tcPr>
                <w:tcW w:w="2520" w:type="dxa"/>
                <w:tcBorders>
                  <w:bottom w:val="single" w:sz="4" w:space="0" w:color="auto"/>
                </w:tcBorders>
              </w:tcPr>
              <w:p w:rsidR="00FB55AA" w:rsidRPr="002E55C8" w:rsidRDefault="00FB55AA" w:rsidP="00EA4A6B">
                <w:pPr>
                  <w:rPr>
                    <w:b/>
                    <w:sz w:val="20"/>
                    <w:szCs w:val="20"/>
                  </w:rPr>
                </w:pPr>
                <w:r w:rsidRPr="000D7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B55AA" w:rsidRPr="002E55C8" w:rsidTr="00EA4A6B">
        <w:trPr>
          <w:tblHeader/>
        </w:trPr>
        <w:tc>
          <w:tcPr>
            <w:tcW w:w="9180" w:type="dxa"/>
            <w:gridSpan w:val="4"/>
            <w:shd w:val="clear" w:color="auto" w:fill="D9D9D9"/>
          </w:tcPr>
          <w:p w:rsidR="00FB55AA" w:rsidRPr="00FB55AA" w:rsidRDefault="00FB55AA" w:rsidP="00EA4A6B">
            <w:pPr>
              <w:rPr>
                <w:b/>
              </w:rPr>
            </w:pPr>
            <w:r w:rsidRPr="00FB55AA">
              <w:rPr>
                <w:b/>
              </w:rPr>
              <w:t>Influencing Audience</w:t>
            </w:r>
          </w:p>
        </w:tc>
      </w:tr>
      <w:tr w:rsidR="00FB55AA" w:rsidRPr="002E55C8" w:rsidTr="00FB55AA">
        <w:trPr>
          <w:trHeight w:val="864"/>
          <w:tblHeader/>
        </w:trPr>
        <w:tc>
          <w:tcPr>
            <w:tcW w:w="1980" w:type="dxa"/>
          </w:tcPr>
          <w:p w:rsidR="00FB55AA" w:rsidRPr="00FB55AA" w:rsidDel="005732DB" w:rsidRDefault="00FB55AA" w:rsidP="00EA4A6B">
            <w:pPr>
              <w:rPr>
                <w:sz w:val="22"/>
                <w:szCs w:val="22"/>
              </w:rPr>
            </w:pPr>
            <w:r w:rsidRPr="00FB55AA">
              <w:rPr>
                <w:sz w:val="22"/>
                <w:szCs w:val="22"/>
              </w:rPr>
              <w:t>Fathers</w:t>
            </w:r>
          </w:p>
        </w:tc>
        <w:sdt>
          <w:sdtPr>
            <w:rPr>
              <w:b/>
              <w:sz w:val="20"/>
              <w:szCs w:val="20"/>
            </w:rPr>
            <w:id w:val="193304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160" w:type="dxa"/>
              </w:tcPr>
              <w:p w:rsidR="00FB55AA" w:rsidRPr="002E55C8" w:rsidRDefault="00DE173B" w:rsidP="00EA4A6B">
                <w:pPr>
                  <w:rPr>
                    <w:b/>
                    <w:sz w:val="20"/>
                    <w:szCs w:val="20"/>
                  </w:rPr>
                </w:pPr>
                <w:r w:rsidRPr="000D7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3304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520" w:type="dxa"/>
              </w:tcPr>
              <w:p w:rsidR="00FB55AA" w:rsidRPr="002E55C8" w:rsidRDefault="00DE173B" w:rsidP="00EA4A6B">
                <w:pPr>
                  <w:rPr>
                    <w:b/>
                    <w:sz w:val="20"/>
                    <w:szCs w:val="20"/>
                  </w:rPr>
                </w:pPr>
                <w:r w:rsidRPr="000D7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33046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520" w:type="dxa"/>
              </w:tcPr>
              <w:p w:rsidR="00FB55AA" w:rsidRPr="002E55C8" w:rsidRDefault="00DE173B" w:rsidP="00EA4A6B">
                <w:pPr>
                  <w:rPr>
                    <w:b/>
                    <w:sz w:val="20"/>
                    <w:szCs w:val="20"/>
                  </w:rPr>
                </w:pPr>
                <w:r w:rsidRPr="000D7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B55AA" w:rsidRPr="002E55C8" w:rsidTr="00FB55AA">
        <w:trPr>
          <w:trHeight w:val="864"/>
          <w:tblHeader/>
        </w:trPr>
        <w:tc>
          <w:tcPr>
            <w:tcW w:w="1980" w:type="dxa"/>
          </w:tcPr>
          <w:p w:rsidR="00FB55AA" w:rsidRPr="00FB55AA" w:rsidDel="005732DB" w:rsidRDefault="00FB55AA" w:rsidP="00EA4A6B">
            <w:pPr>
              <w:rPr>
                <w:sz w:val="22"/>
                <w:szCs w:val="22"/>
              </w:rPr>
            </w:pPr>
            <w:r w:rsidRPr="00FB55AA">
              <w:rPr>
                <w:sz w:val="22"/>
                <w:szCs w:val="22"/>
              </w:rPr>
              <w:t xml:space="preserve">Religious leaders </w:t>
            </w:r>
          </w:p>
        </w:tc>
        <w:sdt>
          <w:sdtPr>
            <w:rPr>
              <w:b/>
              <w:sz w:val="20"/>
              <w:szCs w:val="20"/>
            </w:rPr>
            <w:id w:val="1933047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160" w:type="dxa"/>
              </w:tcPr>
              <w:p w:rsidR="00FB55AA" w:rsidRPr="002E55C8" w:rsidRDefault="00DE173B" w:rsidP="00EA4A6B">
                <w:pPr>
                  <w:rPr>
                    <w:b/>
                    <w:sz w:val="20"/>
                    <w:szCs w:val="20"/>
                  </w:rPr>
                </w:pPr>
                <w:r w:rsidRPr="000D7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33048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520" w:type="dxa"/>
              </w:tcPr>
              <w:p w:rsidR="00FB55AA" w:rsidRPr="002E55C8" w:rsidRDefault="00DE173B" w:rsidP="00EA4A6B">
                <w:pPr>
                  <w:rPr>
                    <w:b/>
                    <w:sz w:val="20"/>
                    <w:szCs w:val="20"/>
                  </w:rPr>
                </w:pPr>
                <w:r w:rsidRPr="000D7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33049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520" w:type="dxa"/>
              </w:tcPr>
              <w:p w:rsidR="00FB55AA" w:rsidRPr="002E55C8" w:rsidRDefault="00DE173B" w:rsidP="00EA4A6B">
                <w:pPr>
                  <w:rPr>
                    <w:b/>
                    <w:sz w:val="20"/>
                    <w:szCs w:val="20"/>
                  </w:rPr>
                </w:pPr>
                <w:r w:rsidRPr="000D7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B55AA" w:rsidRPr="002E55C8" w:rsidTr="00FB55AA">
        <w:trPr>
          <w:trHeight w:val="864"/>
          <w:tblHeader/>
        </w:trPr>
        <w:tc>
          <w:tcPr>
            <w:tcW w:w="1980" w:type="dxa"/>
          </w:tcPr>
          <w:p w:rsidR="00FB55AA" w:rsidRPr="00FB55AA" w:rsidRDefault="00FB55AA" w:rsidP="00EA4A6B">
            <w:pPr>
              <w:rPr>
                <w:sz w:val="22"/>
                <w:szCs w:val="22"/>
              </w:rPr>
            </w:pPr>
            <w:r w:rsidRPr="00FB55AA">
              <w:rPr>
                <w:sz w:val="22"/>
                <w:szCs w:val="22"/>
              </w:rPr>
              <w:t>Faith communities</w:t>
            </w:r>
          </w:p>
        </w:tc>
        <w:sdt>
          <w:sdtPr>
            <w:rPr>
              <w:b/>
              <w:sz w:val="20"/>
              <w:szCs w:val="20"/>
            </w:rPr>
            <w:id w:val="1933050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160" w:type="dxa"/>
              </w:tcPr>
              <w:p w:rsidR="00FB55AA" w:rsidRPr="002E55C8" w:rsidRDefault="00DE173B" w:rsidP="00EA4A6B">
                <w:pPr>
                  <w:rPr>
                    <w:b/>
                    <w:sz w:val="20"/>
                    <w:szCs w:val="20"/>
                  </w:rPr>
                </w:pPr>
                <w:r w:rsidRPr="000D7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3305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520" w:type="dxa"/>
              </w:tcPr>
              <w:p w:rsidR="00FB55AA" w:rsidRPr="002E55C8" w:rsidRDefault="00DE173B" w:rsidP="00EA4A6B">
                <w:pPr>
                  <w:rPr>
                    <w:b/>
                    <w:sz w:val="20"/>
                    <w:szCs w:val="20"/>
                  </w:rPr>
                </w:pPr>
                <w:r w:rsidRPr="000D7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3305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520" w:type="dxa"/>
              </w:tcPr>
              <w:p w:rsidR="00FB55AA" w:rsidRPr="002E55C8" w:rsidRDefault="00DE173B" w:rsidP="00EA4A6B">
                <w:pPr>
                  <w:rPr>
                    <w:b/>
                    <w:sz w:val="20"/>
                    <w:szCs w:val="20"/>
                  </w:rPr>
                </w:pPr>
                <w:r w:rsidRPr="000D7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B55AA" w:rsidRPr="002E55C8" w:rsidTr="00FB55AA">
        <w:trPr>
          <w:trHeight w:val="864"/>
          <w:tblHeader/>
        </w:trPr>
        <w:tc>
          <w:tcPr>
            <w:tcW w:w="1980" w:type="dxa"/>
          </w:tcPr>
          <w:p w:rsidR="00FB55AA" w:rsidRPr="00FB55AA" w:rsidDel="005732DB" w:rsidRDefault="00FB55AA" w:rsidP="00EA4A6B">
            <w:pPr>
              <w:rPr>
                <w:sz w:val="22"/>
                <w:szCs w:val="22"/>
              </w:rPr>
            </w:pPr>
            <w:r w:rsidRPr="00FB55AA">
              <w:rPr>
                <w:sz w:val="22"/>
                <w:szCs w:val="22"/>
              </w:rPr>
              <w:t>Community Health Workers</w:t>
            </w:r>
          </w:p>
        </w:tc>
        <w:sdt>
          <w:sdtPr>
            <w:rPr>
              <w:b/>
              <w:sz w:val="20"/>
              <w:szCs w:val="20"/>
            </w:rPr>
            <w:id w:val="1933053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160" w:type="dxa"/>
              </w:tcPr>
              <w:p w:rsidR="00FB55AA" w:rsidRPr="002E55C8" w:rsidRDefault="00DE173B" w:rsidP="00EA4A6B">
                <w:pPr>
                  <w:rPr>
                    <w:b/>
                    <w:sz w:val="20"/>
                    <w:szCs w:val="20"/>
                  </w:rPr>
                </w:pPr>
                <w:r w:rsidRPr="000D7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3305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520" w:type="dxa"/>
              </w:tcPr>
              <w:p w:rsidR="00FB55AA" w:rsidRPr="002E55C8" w:rsidRDefault="00DE173B" w:rsidP="00EA4A6B">
                <w:pPr>
                  <w:rPr>
                    <w:b/>
                    <w:sz w:val="20"/>
                    <w:szCs w:val="20"/>
                  </w:rPr>
                </w:pPr>
                <w:r w:rsidRPr="000D7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3305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520" w:type="dxa"/>
              </w:tcPr>
              <w:p w:rsidR="00FB55AA" w:rsidRPr="002E55C8" w:rsidRDefault="00DE173B" w:rsidP="00EA4A6B">
                <w:pPr>
                  <w:rPr>
                    <w:b/>
                    <w:sz w:val="20"/>
                    <w:szCs w:val="20"/>
                  </w:rPr>
                </w:pPr>
                <w:r w:rsidRPr="000D7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37619" w:rsidRPr="00D45784" w:rsidRDefault="00FB55AA" w:rsidP="00E37619">
      <w:pPr>
        <w:rPr>
          <w:rFonts w:ascii="Arial" w:hAnsi="Arial" w:cs="Arial"/>
        </w:rPr>
      </w:pPr>
      <w:r>
        <w:br/>
      </w:r>
    </w:p>
    <w:p w:rsidR="00E37619" w:rsidRPr="00D45784" w:rsidRDefault="00E37619">
      <w:pPr>
        <w:pStyle w:val="z-TopofForm"/>
      </w:pPr>
      <w:r w:rsidRPr="00D45784">
        <w:t>Top of Form</w:t>
      </w:r>
    </w:p>
    <w:p w:rsidR="00E37619" w:rsidRPr="00D45784" w:rsidRDefault="00E37619">
      <w:pPr>
        <w:pStyle w:val="z-BottomofForm"/>
      </w:pPr>
      <w:r w:rsidRPr="00D45784">
        <w:t>Bottom of Form</w:t>
      </w:r>
    </w:p>
    <w:sectPr w:rsidR="00E37619" w:rsidRPr="00D45784" w:rsidSect="002A6F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490"/>
    <w:multiLevelType w:val="multilevel"/>
    <w:tmpl w:val="CF72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230D1"/>
    <w:multiLevelType w:val="multilevel"/>
    <w:tmpl w:val="0B2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D1093"/>
    <w:multiLevelType w:val="multilevel"/>
    <w:tmpl w:val="1ABE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53502"/>
    <w:multiLevelType w:val="multilevel"/>
    <w:tmpl w:val="A6AC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B34B8"/>
    <w:multiLevelType w:val="hybridMultilevel"/>
    <w:tmpl w:val="494E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519A1"/>
    <w:multiLevelType w:val="multilevel"/>
    <w:tmpl w:val="D07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19"/>
    <w:rsid w:val="00020977"/>
    <w:rsid w:val="000F129A"/>
    <w:rsid w:val="00166418"/>
    <w:rsid w:val="00273724"/>
    <w:rsid w:val="002A6F92"/>
    <w:rsid w:val="00492123"/>
    <w:rsid w:val="004D6E89"/>
    <w:rsid w:val="00856A74"/>
    <w:rsid w:val="009B54AB"/>
    <w:rsid w:val="00AA26BA"/>
    <w:rsid w:val="00C07D3A"/>
    <w:rsid w:val="00D45784"/>
    <w:rsid w:val="00DA2563"/>
    <w:rsid w:val="00DE173B"/>
    <w:rsid w:val="00E37619"/>
    <w:rsid w:val="00F00DCC"/>
    <w:rsid w:val="00F17A10"/>
    <w:rsid w:val="00FB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FB55AA"/>
    <w:pPr>
      <w:keepNext/>
      <w:keepLines/>
      <w:spacing w:before="200" w:after="180"/>
      <w:outlineLvl w:val="2"/>
    </w:pPr>
    <w:rPr>
      <w:rFonts w:ascii="Cambria" w:eastAsia="MS Gothic" w:hAnsi="Cambria" w:cs="Times New Roman"/>
      <w:b/>
      <w:bCs/>
      <w:i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6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19"/>
    <w:rPr>
      <w:rFonts w:ascii="Lucida Grande" w:hAnsi="Lucida Grande" w:cs="Lucida Grande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76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7619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76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7619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C07D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7D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07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7D3A"/>
    <w:rPr>
      <w:color w:val="808080"/>
    </w:rPr>
  </w:style>
  <w:style w:type="character" w:customStyle="1" w:styleId="highlight">
    <w:name w:val="highlight"/>
    <w:basedOn w:val="DefaultParagraphFont"/>
    <w:rsid w:val="00D45784"/>
  </w:style>
  <w:style w:type="character" w:styleId="Emphasis">
    <w:name w:val="Emphasis"/>
    <w:basedOn w:val="DefaultParagraphFont"/>
    <w:uiPriority w:val="20"/>
    <w:qFormat/>
    <w:rsid w:val="00D4578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B55AA"/>
    <w:rPr>
      <w:rFonts w:ascii="Cambria" w:eastAsia="MS Gothic" w:hAnsi="Cambria" w:cs="Times New Roman"/>
      <w:b/>
      <w:bCs/>
      <w:i/>
      <w:color w:val="00000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FB55AA"/>
    <w:pPr>
      <w:keepNext/>
      <w:keepLines/>
      <w:spacing w:before="200" w:after="180"/>
      <w:outlineLvl w:val="2"/>
    </w:pPr>
    <w:rPr>
      <w:rFonts w:ascii="Cambria" w:eastAsia="MS Gothic" w:hAnsi="Cambria" w:cs="Times New Roman"/>
      <w:b/>
      <w:bCs/>
      <w:i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6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19"/>
    <w:rPr>
      <w:rFonts w:ascii="Lucida Grande" w:hAnsi="Lucida Grande" w:cs="Lucida Grande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76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7619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76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7619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C07D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7D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07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7D3A"/>
    <w:rPr>
      <w:color w:val="808080"/>
    </w:rPr>
  </w:style>
  <w:style w:type="character" w:customStyle="1" w:styleId="highlight">
    <w:name w:val="highlight"/>
    <w:basedOn w:val="DefaultParagraphFont"/>
    <w:rsid w:val="00D45784"/>
  </w:style>
  <w:style w:type="character" w:styleId="Emphasis">
    <w:name w:val="Emphasis"/>
    <w:basedOn w:val="DefaultParagraphFont"/>
    <w:uiPriority w:val="20"/>
    <w:qFormat/>
    <w:rsid w:val="00D4578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B55AA"/>
    <w:rPr>
      <w:rFonts w:ascii="Cambria" w:eastAsia="MS Gothic" w:hAnsi="Cambria" w:cs="Times New Roman"/>
      <w:b/>
      <w:bCs/>
      <w:i/>
      <w:color w:val="00000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8ACF0-BAB3-469D-AB70-D22E7F22CA95}"/>
      </w:docPartPr>
      <w:docPartBody>
        <w:p w:rsidR="00D51752" w:rsidRDefault="00183801">
          <w:r w:rsidRPr="000D72E2">
            <w:rPr>
              <w:rStyle w:val="PlaceholderText"/>
            </w:rPr>
            <w:t>Click here to enter text.</w:t>
          </w:r>
        </w:p>
      </w:docPartBody>
    </w:docPart>
    <w:docPart>
      <w:docPartPr>
        <w:name w:val="48245C9005134937BB2942F21B8C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74E6F-6521-4899-8EF7-1C6341E3EEB3}"/>
      </w:docPartPr>
      <w:docPartBody>
        <w:p w:rsidR="0099194A" w:rsidRDefault="00D51752" w:rsidP="00D51752">
          <w:pPr>
            <w:pStyle w:val="48245C9005134937BB2942F21B8C0940"/>
          </w:pPr>
          <w:r w:rsidRPr="000D72E2">
            <w:rPr>
              <w:rStyle w:val="PlaceholderText"/>
            </w:rPr>
            <w:t>Click here to enter text.</w:t>
          </w:r>
        </w:p>
      </w:docPartBody>
    </w:docPart>
    <w:docPart>
      <w:docPartPr>
        <w:name w:val="27A9019AA4DE4DC8BD0B3B8F9C80F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0F0D6-C174-4B8C-B270-34CB2CD06D19}"/>
      </w:docPartPr>
      <w:docPartBody>
        <w:p w:rsidR="0099194A" w:rsidRDefault="00D51752" w:rsidP="00D51752">
          <w:pPr>
            <w:pStyle w:val="27A9019AA4DE4DC8BD0B3B8F9C80FC28"/>
          </w:pPr>
          <w:r w:rsidRPr="000D72E2">
            <w:rPr>
              <w:rStyle w:val="PlaceholderText"/>
            </w:rPr>
            <w:t>Click here to enter text.</w:t>
          </w:r>
        </w:p>
      </w:docPartBody>
    </w:docPart>
    <w:docPart>
      <w:docPartPr>
        <w:name w:val="2DFCBC7BE27F4DE3864C870674F50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23420-5FEA-4744-92A5-913883341CFB}"/>
      </w:docPartPr>
      <w:docPartBody>
        <w:p w:rsidR="0099194A" w:rsidRDefault="00D51752" w:rsidP="00D51752">
          <w:pPr>
            <w:pStyle w:val="2DFCBC7BE27F4DE3864C870674F50A3D"/>
          </w:pPr>
          <w:r w:rsidRPr="000D72E2">
            <w:rPr>
              <w:rStyle w:val="PlaceholderText"/>
            </w:rPr>
            <w:t>Click here to enter text.</w:t>
          </w:r>
        </w:p>
      </w:docPartBody>
    </w:docPart>
    <w:docPart>
      <w:docPartPr>
        <w:name w:val="1E6046C705BE4A178AFD0957E62F5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43998-0348-4CB2-8607-10D7EC221ADB}"/>
      </w:docPartPr>
      <w:docPartBody>
        <w:p w:rsidR="0099194A" w:rsidRDefault="00D51752" w:rsidP="00D51752">
          <w:pPr>
            <w:pStyle w:val="1E6046C705BE4A178AFD0957E62F5256"/>
          </w:pPr>
          <w:r w:rsidRPr="000D72E2">
            <w:rPr>
              <w:rStyle w:val="PlaceholderText"/>
            </w:rPr>
            <w:t>Click here to enter text.</w:t>
          </w:r>
        </w:p>
      </w:docPartBody>
    </w:docPart>
    <w:docPart>
      <w:docPartPr>
        <w:name w:val="651D60C1737D4FBDB0E60C1B1C8EF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B011F-F46F-47D2-8475-ACF027D6A5EC}"/>
      </w:docPartPr>
      <w:docPartBody>
        <w:p w:rsidR="0099194A" w:rsidRDefault="00D51752" w:rsidP="00D51752">
          <w:pPr>
            <w:pStyle w:val="651D60C1737D4FBDB0E60C1B1C8EFC08"/>
          </w:pPr>
          <w:r w:rsidRPr="000D72E2">
            <w:rPr>
              <w:rStyle w:val="PlaceholderText"/>
            </w:rPr>
            <w:t>Click here to enter text.</w:t>
          </w:r>
        </w:p>
      </w:docPartBody>
    </w:docPart>
    <w:docPart>
      <w:docPartPr>
        <w:name w:val="78D253FF262346A7B43D5E202D28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61981-9E6F-44A6-8BFA-B8D23CC0BFCC}"/>
      </w:docPartPr>
      <w:docPartBody>
        <w:p w:rsidR="0099194A" w:rsidRDefault="00D51752" w:rsidP="00D51752">
          <w:pPr>
            <w:pStyle w:val="78D253FF262346A7B43D5E202D286E67"/>
          </w:pPr>
          <w:r w:rsidRPr="000D72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B289F"/>
    <w:rsid w:val="00183801"/>
    <w:rsid w:val="002B01AA"/>
    <w:rsid w:val="0099194A"/>
    <w:rsid w:val="00B33DD3"/>
    <w:rsid w:val="00D51752"/>
    <w:rsid w:val="00E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752"/>
    <w:rPr>
      <w:color w:val="808080"/>
    </w:rPr>
  </w:style>
  <w:style w:type="paragraph" w:customStyle="1" w:styleId="48245C9005134937BB2942F21B8C0940">
    <w:name w:val="48245C9005134937BB2942F21B8C0940"/>
    <w:rsid w:val="00D51752"/>
    <w:pPr>
      <w:spacing w:after="0" w:line="240" w:lineRule="auto"/>
    </w:pPr>
    <w:rPr>
      <w:sz w:val="24"/>
      <w:szCs w:val="24"/>
    </w:rPr>
  </w:style>
  <w:style w:type="paragraph" w:customStyle="1" w:styleId="27A9019AA4DE4DC8BD0B3B8F9C80FC28">
    <w:name w:val="27A9019AA4DE4DC8BD0B3B8F9C80FC28"/>
    <w:rsid w:val="00D51752"/>
    <w:pPr>
      <w:spacing w:after="0" w:line="240" w:lineRule="auto"/>
    </w:pPr>
    <w:rPr>
      <w:sz w:val="24"/>
      <w:szCs w:val="24"/>
    </w:rPr>
  </w:style>
  <w:style w:type="paragraph" w:customStyle="1" w:styleId="2DFCBC7BE27F4DE3864C870674F50A3D">
    <w:name w:val="2DFCBC7BE27F4DE3864C870674F50A3D"/>
    <w:rsid w:val="00D51752"/>
    <w:pPr>
      <w:spacing w:after="0" w:line="240" w:lineRule="auto"/>
    </w:pPr>
    <w:rPr>
      <w:sz w:val="24"/>
      <w:szCs w:val="24"/>
    </w:rPr>
  </w:style>
  <w:style w:type="paragraph" w:customStyle="1" w:styleId="1E6046C705BE4A178AFD0957E62F5256">
    <w:name w:val="1E6046C705BE4A178AFD0957E62F5256"/>
    <w:rsid w:val="00D51752"/>
    <w:pPr>
      <w:spacing w:after="0" w:line="240" w:lineRule="auto"/>
    </w:pPr>
    <w:rPr>
      <w:sz w:val="24"/>
      <w:szCs w:val="24"/>
    </w:rPr>
  </w:style>
  <w:style w:type="paragraph" w:customStyle="1" w:styleId="651D60C1737D4FBDB0E60C1B1C8EFC08">
    <w:name w:val="651D60C1737D4FBDB0E60C1B1C8EFC08"/>
    <w:rsid w:val="00D51752"/>
    <w:pPr>
      <w:spacing w:after="0" w:line="240" w:lineRule="auto"/>
    </w:pPr>
    <w:rPr>
      <w:sz w:val="24"/>
      <w:szCs w:val="24"/>
    </w:rPr>
  </w:style>
  <w:style w:type="paragraph" w:customStyle="1" w:styleId="78D253FF262346A7B43D5E202D286E67">
    <w:name w:val="78D253FF262346A7B43D5E202D286E67"/>
    <w:rsid w:val="00D51752"/>
    <w:pPr>
      <w:spacing w:after="0" w:line="240" w:lineRule="auto"/>
    </w:pPr>
    <w:rPr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42CB13-8F3D-488B-A670-7D88F16A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Shaivitz</dc:creator>
  <cp:lastModifiedBy>Marla Shaivitz</cp:lastModifiedBy>
  <cp:revision>2</cp:revision>
  <dcterms:created xsi:type="dcterms:W3CDTF">2014-09-30T13:31:00Z</dcterms:created>
  <dcterms:modified xsi:type="dcterms:W3CDTF">2014-09-30T13:31:00Z</dcterms:modified>
</cp:coreProperties>
</file>